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  <w:t>濠江区城市管理和综合执法局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行政处罚案件处罚决定书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2019.5.10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  <w:t>）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</w:pPr>
    </w:p>
    <w:p>
      <w:pPr>
        <w:numPr>
          <w:ilvl w:val="0"/>
          <w:numId w:val="1"/>
        </w:num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关于曹某某擅自喷涂小广告案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53355" cy="7004685"/>
            <wp:effectExtent l="0" t="0" r="4445" b="5715"/>
            <wp:docPr id="5" name="图片 5" descr="行政处罚决定书-曹海涛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行政处罚决定书-曹海涛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3355" cy="700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珠海公交海洲运输有限公司聘用吴某某驾驶粤C26329客运班车不按批准的客运站点停靠案</w:t>
      </w:r>
    </w:p>
    <w:p>
      <w:pPr>
        <w:numPr>
          <w:ilvl w:val="0"/>
          <w:numId w:val="0"/>
        </w:numPr>
        <w:ind w:leftChars="0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  <w:drawing>
          <wp:inline distT="0" distB="0" distL="114300" distR="114300">
            <wp:extent cx="5257800" cy="7010400"/>
            <wp:effectExtent l="0" t="0" r="0" b="0"/>
            <wp:docPr id="6" name="图片 6" descr="行政处罚决定书-吴林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行政处罚决定书-吴林鸿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汕头市聚乾工程机械有限公司聘用曾某某驾驶营运货车粤D21156没有采取必要措施防止货物脱落、扬撒案</w:t>
      </w:r>
      <w:bookmarkStart w:id="0" w:name="_GoBack"/>
      <w:bookmarkEnd w:id="0"/>
    </w:p>
    <w:p>
      <w:pPr>
        <w:numPr>
          <w:ilvl w:val="0"/>
          <w:numId w:val="0"/>
        </w:numPr>
        <w:ind w:leftChars="0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  <w:drawing>
          <wp:inline distT="0" distB="0" distL="114300" distR="114300">
            <wp:extent cx="5257800" cy="7010400"/>
            <wp:effectExtent l="0" t="0" r="0" b="0"/>
            <wp:docPr id="7" name="图片 7" descr="行政处罚决定书-曾小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行政处罚决定书-曾小东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莆田市兴安运输联运有限公司聘用郭某某驾驶闽BY8616客运班车不按批准的站点停靠案</w:t>
      </w:r>
    </w:p>
    <w:p>
      <w:pPr>
        <w:numPr>
          <w:ilvl w:val="0"/>
          <w:numId w:val="0"/>
        </w:numPr>
        <w:ind w:leftChars="0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  <w:drawing>
          <wp:inline distT="0" distB="0" distL="114300" distR="114300">
            <wp:extent cx="5257800" cy="7010400"/>
            <wp:effectExtent l="0" t="0" r="0" b="0"/>
            <wp:docPr id="8" name="图片 8" descr="行政处罚决定书-郭建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行政处罚决定书-郭建初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E8DAE7"/>
    <w:multiLevelType w:val="singleLevel"/>
    <w:tmpl w:val="3AE8DAE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192971"/>
    <w:rsid w:val="39192971"/>
    <w:rsid w:val="6024076D"/>
    <w:rsid w:val="7CB27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2019-05-10T03:15:00Z</dcterms:created>
  <dc:creator>Administrator</dc:creator>
  <cp:lastModifiedBy>Administrator</cp:lastModifiedBy>
  <dcterms:modified xsi:type="dcterms:W3CDTF">2019-05-10T08:31:45Z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