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00"/>
        </w:tabs>
        <w:snapToGrid w:val="0"/>
        <w:spacing w:line="600" w:lineRule="exact"/>
        <w:rPr>
          <w:rFonts w:hint="eastAsia" w:eastAsia="方正黑体简体"/>
          <w:szCs w:val="32"/>
        </w:rPr>
      </w:pPr>
      <w:r>
        <w:rPr>
          <w:rFonts w:eastAsia="方正黑体简体"/>
          <w:szCs w:val="32"/>
        </w:rPr>
        <w:t>附件1</w:t>
      </w:r>
    </w:p>
    <w:p>
      <w:pPr>
        <w:tabs>
          <w:tab w:val="left" w:pos="1200"/>
        </w:tabs>
        <w:snapToGrid w:val="0"/>
        <w:spacing w:line="600" w:lineRule="exact"/>
        <w:rPr>
          <w:rFonts w:hint="eastAsia" w:eastAsia="方正小标宋简体"/>
          <w:sz w:val="44"/>
          <w:szCs w:val="44"/>
        </w:rPr>
      </w:pPr>
    </w:p>
    <w:p>
      <w:pPr>
        <w:tabs>
          <w:tab w:val="left" w:pos="1200"/>
        </w:tabs>
        <w:snapToGrid w:val="0"/>
        <w:spacing w:line="60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濠江区婚检孕检机构一览表</w:t>
      </w:r>
    </w:p>
    <w:p>
      <w:pPr>
        <w:tabs>
          <w:tab w:val="left" w:pos="1200"/>
        </w:tabs>
        <w:snapToGrid w:val="0"/>
        <w:spacing w:line="600" w:lineRule="exact"/>
        <w:jc w:val="center"/>
        <w:rPr>
          <w:rFonts w:hint="eastAsia" w:eastAsia="方正小标宋简体"/>
          <w:sz w:val="36"/>
          <w:szCs w:val="36"/>
        </w:rPr>
      </w:pPr>
    </w:p>
    <w:tbl>
      <w:tblPr>
        <w:tblStyle w:val="3"/>
        <w:tblW w:w="9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3778"/>
        <w:gridCol w:w="4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eastAsia="方正黑体简体"/>
                <w:sz w:val="28"/>
                <w:szCs w:val="28"/>
              </w:rPr>
              <w:t>序号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eastAsia="方正黑体简体"/>
                <w:sz w:val="28"/>
                <w:szCs w:val="28"/>
              </w:rPr>
              <w:t>机构</w:t>
            </w:r>
          </w:p>
        </w:tc>
        <w:tc>
          <w:tcPr>
            <w:tcW w:w="4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eastAsia="方正黑体简体"/>
                <w:sz w:val="28"/>
                <w:szCs w:val="28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1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濠江区妇幼保健计划生育</w:t>
            </w:r>
          </w:p>
          <w:p>
            <w:pPr>
              <w:spacing w:line="4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服务中心</w:t>
            </w:r>
          </w:p>
        </w:tc>
        <w:tc>
          <w:tcPr>
            <w:tcW w:w="4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濠江区府前路赤港崩坑洋粮食局综合楼（工商银行侧）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2</w:t>
            </w:r>
          </w:p>
        </w:tc>
        <w:tc>
          <w:tcPr>
            <w:tcW w:w="3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濠江区婚育健康医学检查室</w:t>
            </w:r>
          </w:p>
        </w:tc>
        <w:tc>
          <w:tcPr>
            <w:tcW w:w="4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濠江区马滘街道疏港大道与达南路交叉口西670米路北（濠江区行政服务中心）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11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72"/>
              </w:tabs>
              <w:jc w:val="center"/>
              <w:rPr>
                <w:rFonts w:eastAsia="方正仿宋简体"/>
                <w:kern w:val="0"/>
                <w:sz w:val="28"/>
                <w:szCs w:val="28"/>
                <w:highlight w:val="yellow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咨询服务电话：0754</w:t>
            </w:r>
            <w:r>
              <w:rPr>
                <w:rFonts w:hint="eastAsia" w:eastAsia="方正仿宋简体"/>
                <w:kern w:val="0"/>
                <w:sz w:val="28"/>
                <w:szCs w:val="28"/>
              </w:rPr>
              <w:t>—</w:t>
            </w:r>
            <w:r>
              <w:rPr>
                <w:rFonts w:eastAsia="方正仿宋简体"/>
                <w:kern w:val="0"/>
                <w:sz w:val="28"/>
                <w:szCs w:val="28"/>
              </w:rPr>
              <w:t>87372086</w:t>
            </w:r>
          </w:p>
        </w:tc>
      </w:tr>
    </w:tbl>
    <w:p>
      <w:pPr>
        <w:tabs>
          <w:tab w:val="left" w:pos="1200"/>
        </w:tabs>
        <w:snapToGrid w:val="0"/>
        <w:spacing w:line="600" w:lineRule="exact"/>
        <w:jc w:val="center"/>
        <w:rPr>
          <w:rFonts w:hint="eastAsia" w:eastAsia="方正黑体简体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NzMxMDZhOGY0NjA5NTYzZTk2ZWY0ZjNkYTkxYzAifQ=="/>
  </w:docVars>
  <w:rsids>
    <w:rsidRoot w:val="46247EC7"/>
    <w:rsid w:val="4624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2023-04-18T10:21:00Z</dcterms:created>
  <dc:creator>Administrator</dc:creator>
  <cp:lastModifiedBy>Administrator</cp:lastModifiedBy>
  <dcterms:modified xsi:type="dcterms:W3CDTF">2023-04-18T10:22:02Z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9575AA566C31475C9430FD52F456EF0F</vt:lpwstr>
  </property>
</Properties>
</file>